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8B8" w:rsidRPr="004E1854" w:rsidRDefault="00BE18B8" w:rsidP="00BE18B8">
      <w:pPr>
        <w:jc w:val="center"/>
        <w:rPr>
          <w:rFonts w:cs="Times New Roman"/>
          <w:b/>
          <w:color w:val="FF0000"/>
          <w:sz w:val="28"/>
          <w:szCs w:val="28"/>
        </w:rPr>
      </w:pPr>
      <w:r w:rsidRPr="004E1854">
        <w:rPr>
          <w:rFonts w:ascii="Nikosh" w:eastAsia="Nikosh" w:hAnsi="Nikosh" w:cs="Nikosh"/>
          <w:b/>
          <w:bCs/>
          <w:color w:val="FF0000"/>
          <w:sz w:val="28"/>
          <w:szCs w:val="28"/>
          <w:cs/>
        </w:rPr>
        <w:t>২। ছক ‘‘খ’’ নিবন্ধীত বেসরকারি এতিমখানা/প্রতিষ্ঠানের তালিকা।</w:t>
      </w:r>
    </w:p>
    <w:p w:rsidR="00BE18B8" w:rsidRPr="004E1854" w:rsidRDefault="00BE18B8" w:rsidP="00E8647A">
      <w:pPr>
        <w:rPr>
          <w:rFonts w:ascii="Nikosh" w:eastAsia="Nikosh" w:hAnsi="Nikosh" w:cs="Nikosh"/>
          <w:b/>
          <w:color w:val="FF0000"/>
          <w:sz w:val="28"/>
          <w:szCs w:val="28"/>
          <w:cs/>
        </w:rPr>
      </w:pPr>
      <w:r w:rsidRPr="004E1854">
        <w:rPr>
          <w:rFonts w:ascii="Nikosh" w:eastAsia="Nikosh" w:hAnsi="Nikosh" w:cs="Nikosh"/>
          <w:b/>
          <w:color w:val="FF0000"/>
          <w:sz w:val="28"/>
          <w:szCs w:val="28"/>
          <w:cs/>
        </w:rPr>
        <w:t>জেলাঃ লালমনিরহাট।</w:t>
      </w:r>
    </w:p>
    <w:p w:rsidR="00E860D7" w:rsidRPr="00E860D7" w:rsidRDefault="00E860D7" w:rsidP="00BE18B8">
      <w:pPr>
        <w:jc w:val="center"/>
        <w:rPr>
          <w:rFonts w:cs="Times New Roman"/>
          <w:b/>
          <w:sz w:val="28"/>
          <w:szCs w:val="28"/>
        </w:rPr>
      </w:pPr>
    </w:p>
    <w:tbl>
      <w:tblPr>
        <w:tblW w:w="162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1782"/>
        <w:gridCol w:w="4571"/>
        <w:gridCol w:w="1814"/>
        <w:gridCol w:w="1345"/>
        <w:gridCol w:w="1357"/>
        <w:gridCol w:w="1680"/>
        <w:gridCol w:w="1845"/>
        <w:gridCol w:w="1080"/>
      </w:tblGrid>
      <w:tr w:rsidR="00BE18B8" w:rsidRPr="002D6176" w:rsidTr="00E8647A">
        <w:tc>
          <w:tcPr>
            <w:tcW w:w="810" w:type="dxa"/>
          </w:tcPr>
          <w:p w:rsidR="00BE18B8" w:rsidRPr="002D6176" w:rsidRDefault="00BE18B8" w:rsidP="00E8647A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D6176">
              <w:rPr>
                <w:rFonts w:ascii="Nikosh" w:eastAsia="Nikosh" w:hAnsi="Nikosh" w:cs="Nikosh"/>
                <w:sz w:val="22"/>
                <w:szCs w:val="22"/>
                <w:cs/>
              </w:rPr>
              <w:t>ক্র/ নং</w:t>
            </w:r>
          </w:p>
        </w:tc>
        <w:tc>
          <w:tcPr>
            <w:tcW w:w="1782" w:type="dxa"/>
          </w:tcPr>
          <w:p w:rsidR="00BE18B8" w:rsidRPr="002D6176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2D6176">
              <w:rPr>
                <w:rFonts w:ascii="Nikosh" w:eastAsia="Nikosh" w:hAnsi="Nikosh" w:cs="Nikosh"/>
                <w:sz w:val="22"/>
                <w:szCs w:val="22"/>
                <w:cs/>
              </w:rPr>
              <w:t>উপজেলা/শহর সমাজসেবা কার্যালয় এর নাম</w:t>
            </w:r>
          </w:p>
        </w:tc>
        <w:tc>
          <w:tcPr>
            <w:tcW w:w="4571" w:type="dxa"/>
          </w:tcPr>
          <w:p w:rsidR="00BE18B8" w:rsidRPr="002D6176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2D6176">
              <w:rPr>
                <w:rFonts w:ascii="Nikosh" w:eastAsia="Nikosh" w:hAnsi="Nikosh" w:cs="Nikosh"/>
                <w:sz w:val="22"/>
                <w:szCs w:val="22"/>
                <w:cs/>
              </w:rPr>
              <w:t>বেসরকারি এতিমখান/প্রতিষ্ঠানের নাম ও ঠিকানা</w:t>
            </w:r>
          </w:p>
        </w:tc>
        <w:tc>
          <w:tcPr>
            <w:tcW w:w="1814" w:type="dxa"/>
          </w:tcPr>
          <w:p w:rsidR="00BE18B8" w:rsidRPr="002D6176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2D6176">
              <w:rPr>
                <w:rFonts w:ascii="Nikosh" w:eastAsia="Nikosh" w:hAnsi="Nikosh" w:cs="Nikosh"/>
                <w:sz w:val="22"/>
                <w:szCs w:val="22"/>
                <w:cs/>
              </w:rPr>
              <w:t>নিবন্ধন নম্বর ও তারিখ</w:t>
            </w:r>
          </w:p>
        </w:tc>
        <w:tc>
          <w:tcPr>
            <w:tcW w:w="1345" w:type="dxa"/>
          </w:tcPr>
          <w:p w:rsidR="00BE18B8" w:rsidRPr="002D617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D6176">
              <w:rPr>
                <w:rFonts w:ascii="Nikosh" w:eastAsia="Nikosh" w:hAnsi="Nikosh" w:cs="Nikosh"/>
                <w:sz w:val="22"/>
                <w:szCs w:val="22"/>
                <w:cs/>
              </w:rPr>
              <w:t>মোট নিবাসীর সংখ্যা</w:t>
            </w:r>
          </w:p>
        </w:tc>
        <w:tc>
          <w:tcPr>
            <w:tcW w:w="1357" w:type="dxa"/>
          </w:tcPr>
          <w:p w:rsidR="00BE18B8" w:rsidRPr="002D617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D6176">
              <w:rPr>
                <w:rFonts w:ascii="Nikosh" w:eastAsia="Nikosh" w:hAnsi="Nikosh" w:cs="Nikosh"/>
                <w:sz w:val="22"/>
                <w:szCs w:val="22"/>
                <w:cs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1680" w:type="dxa"/>
          </w:tcPr>
          <w:p w:rsidR="00BE18B8" w:rsidRPr="002D617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D6176">
              <w:rPr>
                <w:rFonts w:ascii="Nikosh" w:eastAsia="Nikosh" w:hAnsi="Nikosh" w:cs="Nikosh"/>
                <w:sz w:val="22"/>
                <w:szCs w:val="22"/>
                <w:cs/>
              </w:rPr>
              <w:t>এতিমখানা/প্রতিষ্ঠানের জমির পরিমান</w:t>
            </w:r>
          </w:p>
        </w:tc>
        <w:tc>
          <w:tcPr>
            <w:tcW w:w="1845" w:type="dxa"/>
          </w:tcPr>
          <w:p w:rsidR="00BE18B8" w:rsidRPr="002D617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D6176">
              <w:rPr>
                <w:rFonts w:ascii="Nikosh" w:eastAsia="Nikosh" w:hAnsi="Nikosh" w:cs="Nikosh"/>
                <w:sz w:val="22"/>
                <w:szCs w:val="22"/>
                <w:cs/>
              </w:rPr>
              <w:t>কার্যকরী কমিটি অনুমোদনের সর্বশেষ তারিখ</w:t>
            </w:r>
          </w:p>
        </w:tc>
        <w:tc>
          <w:tcPr>
            <w:tcW w:w="1080" w:type="dxa"/>
          </w:tcPr>
          <w:p w:rsidR="00BE18B8" w:rsidRPr="002D6176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2D6176">
              <w:rPr>
                <w:rFonts w:ascii="Nikosh" w:eastAsia="Nikosh" w:hAnsi="Nikosh" w:cs="Nikosh"/>
                <w:sz w:val="22"/>
                <w:szCs w:val="22"/>
                <w:cs/>
              </w:rPr>
              <w:t>মমত্মব্য</w:t>
            </w: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 w:rsidRPr="00D22D56">
              <w:rPr>
                <w:rFonts w:ascii="Nikosh" w:eastAsia="Nikosh" w:hAnsi="Nikosh" w:cs="Nikosh"/>
                <w:cs/>
              </w:rPr>
              <w:t>১</w:t>
            </w:r>
          </w:p>
        </w:tc>
        <w:tc>
          <w:tcPr>
            <w:tcW w:w="1782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 w:rsidRPr="00D22D56">
              <w:rPr>
                <w:rFonts w:ascii="Nikosh" w:eastAsia="Nikosh" w:hAnsi="Nikosh" w:cs="Nikosh"/>
                <w:cs/>
              </w:rPr>
              <w:t>২</w:t>
            </w:r>
          </w:p>
        </w:tc>
        <w:tc>
          <w:tcPr>
            <w:tcW w:w="4571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 w:rsidRPr="00D22D56">
              <w:rPr>
                <w:rFonts w:ascii="Nikosh" w:eastAsia="Nikosh" w:hAnsi="Nikosh" w:cs="Nikosh"/>
                <w:cs/>
              </w:rPr>
              <w:t>৩</w:t>
            </w:r>
          </w:p>
        </w:tc>
        <w:tc>
          <w:tcPr>
            <w:tcW w:w="1814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 w:rsidRPr="00D22D56">
              <w:rPr>
                <w:rFonts w:ascii="Nikosh" w:eastAsia="Nikosh" w:hAnsi="Nikosh" w:cs="Nikosh"/>
                <w:cs/>
              </w:rPr>
              <w:t>৪</w:t>
            </w:r>
          </w:p>
        </w:tc>
        <w:tc>
          <w:tcPr>
            <w:tcW w:w="13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 w:rsidRPr="00D22D56">
              <w:rPr>
                <w:rFonts w:ascii="Nikosh" w:eastAsia="Nikosh" w:hAnsi="Nikosh" w:cs="Nikosh"/>
                <w:cs/>
              </w:rPr>
              <w:t>৫</w:t>
            </w:r>
          </w:p>
        </w:tc>
        <w:tc>
          <w:tcPr>
            <w:tcW w:w="1357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 w:rsidRPr="00D22D56">
              <w:rPr>
                <w:rFonts w:ascii="Nikosh" w:eastAsia="Nikosh" w:hAnsi="Nikosh" w:cs="Nikosh"/>
                <w:cs/>
              </w:rPr>
              <w:t>৬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22D56">
              <w:rPr>
                <w:rFonts w:ascii="Nikosh" w:eastAsia="Nikosh" w:hAnsi="Nikosh" w:cs="Nikosh"/>
                <w:sz w:val="22"/>
                <w:szCs w:val="22"/>
                <w:cs/>
              </w:rPr>
              <w:t>৭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22D56">
              <w:rPr>
                <w:rFonts w:ascii="Nikosh" w:eastAsia="Nikosh" w:hAnsi="Nikosh" w:cs="Nikosh"/>
                <w:sz w:val="22"/>
                <w:szCs w:val="22"/>
                <w:cs/>
              </w:rPr>
              <w:t>৮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 w:rsidRPr="00D22D56">
              <w:rPr>
                <w:rFonts w:ascii="Nikosh" w:eastAsia="Nikosh" w:hAnsi="Nikosh" w:cs="Nikosh"/>
                <w:sz w:val="22"/>
                <w:szCs w:val="22"/>
                <w:cs/>
              </w:rPr>
              <w:t>৯</w:t>
            </w: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 w:rsidRPr="00D22D56">
              <w:rPr>
                <w:rFonts w:ascii="Nikosh" w:eastAsia="Nikosh" w:hAnsi="Nikosh" w:cs="Nikosh"/>
                <w:cs/>
              </w:rPr>
              <w:t>১</w:t>
            </w:r>
          </w:p>
        </w:tc>
        <w:tc>
          <w:tcPr>
            <w:tcW w:w="1782" w:type="dxa"/>
          </w:tcPr>
          <w:p w:rsidR="00BE18B8" w:rsidRPr="00D22D56" w:rsidRDefault="00BE18B8" w:rsidP="00114839">
            <w:pPr>
              <w:rPr>
                <w:rFonts w:cs="Times New Roman"/>
              </w:rPr>
            </w:pPr>
            <w:r w:rsidRPr="00D22D56">
              <w:rPr>
                <w:rFonts w:ascii="Nikosh" w:eastAsia="Nikosh" w:hAnsi="Nikosh" w:cs="Nikosh"/>
                <w:cs/>
              </w:rPr>
              <w:t>সদর উপজেলা</w:t>
            </w:r>
          </w:p>
        </w:tc>
        <w:tc>
          <w:tcPr>
            <w:tcW w:w="4571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খোড়াগাছ আদর্শ ইসলাম মিশন রহমানিয়া খানকা শরিফ ও এতিমখানা গ্রাম-খোড়াগাছ পোঃ পাঙ্গা সদর,লালমনিরহাট।</w:t>
            </w:r>
          </w:p>
        </w:tc>
        <w:tc>
          <w:tcPr>
            <w:tcW w:w="1814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৩২১/৮২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০১/০৪/৮২</w:t>
            </w:r>
          </w:p>
        </w:tc>
        <w:tc>
          <w:tcPr>
            <w:tcW w:w="13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৬৫</w:t>
            </w:r>
          </w:p>
        </w:tc>
        <w:tc>
          <w:tcPr>
            <w:tcW w:w="1357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২৭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১২ শতক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১১/০৯/২০১৭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২</w:t>
            </w:r>
          </w:p>
        </w:tc>
        <w:tc>
          <w:tcPr>
            <w:tcW w:w="1782" w:type="dxa"/>
          </w:tcPr>
          <w:p w:rsidR="00BE18B8" w:rsidRPr="00D22D56" w:rsidRDefault="00BE18B8" w:rsidP="00114839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4571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আল-নাহিয়ান শিশু পরিবার লালমনিরহাট।</w:t>
            </w:r>
          </w:p>
        </w:tc>
        <w:tc>
          <w:tcPr>
            <w:tcW w:w="1814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১৩৭/০২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২১/৭/০২</w:t>
            </w:r>
          </w:p>
        </w:tc>
        <w:tc>
          <w:tcPr>
            <w:tcW w:w="13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১৫০</w:t>
            </w:r>
          </w:p>
        </w:tc>
        <w:tc>
          <w:tcPr>
            <w:tcW w:w="1357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১৬০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৫ একর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২১/০৭/২০০২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৩</w:t>
            </w:r>
          </w:p>
        </w:tc>
        <w:tc>
          <w:tcPr>
            <w:tcW w:w="1782" w:type="dxa"/>
          </w:tcPr>
          <w:p w:rsidR="00BE18B8" w:rsidRPr="00D22D56" w:rsidRDefault="00BE18B8" w:rsidP="00114839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4571" w:type="dxa"/>
          </w:tcPr>
          <w:p w:rsidR="00BE18B8" w:rsidRDefault="00BE18B8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কিসামত হারাটি সরকার বাড়ী এতিমখানা</w:t>
            </w:r>
          </w:p>
          <w:p w:rsidR="00BE18B8" w:rsidRDefault="00BE18B8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গ্রামঃ কিসামত হারাটি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ডাকঃ সাপ্টিবাড়ী, উপঃ সদর, লালমনিরহাট।</w:t>
            </w:r>
          </w:p>
        </w:tc>
        <w:tc>
          <w:tcPr>
            <w:tcW w:w="1814" w:type="dxa"/>
          </w:tcPr>
          <w:p w:rsidR="00BE18B8" w:rsidRDefault="00BE18B8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২৭৩/০৮</w:t>
            </w:r>
            <w:bookmarkStart w:id="0" w:name="_GoBack"/>
            <w:bookmarkEnd w:id="0"/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১৬/১০/০৮</w:t>
            </w:r>
          </w:p>
        </w:tc>
        <w:tc>
          <w:tcPr>
            <w:tcW w:w="13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৫৫</w:t>
            </w:r>
          </w:p>
        </w:tc>
        <w:tc>
          <w:tcPr>
            <w:tcW w:w="1357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১৮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৮ শতক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১২/০১/২০১৮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৪</w:t>
            </w:r>
          </w:p>
        </w:tc>
        <w:tc>
          <w:tcPr>
            <w:tcW w:w="1782" w:type="dxa"/>
          </w:tcPr>
          <w:p w:rsidR="00BE18B8" w:rsidRPr="005B3089" w:rsidRDefault="00BE18B8" w:rsidP="00333AC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B3089">
              <w:rPr>
                <w:rFonts w:ascii="Nikosh" w:eastAsia="Nikosh" w:hAnsi="Nikosh" w:cs="Nikosh"/>
                <w:b/>
                <w:bCs/>
                <w:sz w:val="28"/>
                <w:szCs w:val="28"/>
                <w:cs/>
              </w:rPr>
              <w:t>আদিতমারী</w:t>
            </w:r>
          </w:p>
        </w:tc>
        <w:tc>
          <w:tcPr>
            <w:tcW w:w="4571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খাতাপাড়া এতিমখানা 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গ্রাম- খাতাপাড়া , পোঃ সাপ্টিবাড়ী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আদিতমারী , লালমনিরহাট। </w:t>
            </w:r>
          </w:p>
        </w:tc>
        <w:tc>
          <w:tcPr>
            <w:tcW w:w="1814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১৪৬/০২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৩১/১২/০২</w:t>
            </w:r>
          </w:p>
        </w:tc>
        <w:tc>
          <w:tcPr>
            <w:tcW w:w="13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৬০</w:t>
            </w:r>
          </w:p>
        </w:tc>
        <w:tc>
          <w:tcPr>
            <w:tcW w:w="1357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২৫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২০ শতক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১৭/১২/২০১৭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৫</w:t>
            </w:r>
          </w:p>
        </w:tc>
        <w:tc>
          <w:tcPr>
            <w:tcW w:w="1782" w:type="dxa"/>
          </w:tcPr>
          <w:p w:rsidR="00BE18B8" w:rsidRPr="00095779" w:rsidRDefault="00BE18B8" w:rsidP="00114839">
            <w:pPr>
              <w:rPr>
                <w:rFonts w:cs="Times New Roman"/>
                <w:b/>
                <w:sz w:val="28"/>
                <w:szCs w:val="28"/>
              </w:rPr>
            </w:pPr>
            <w:r w:rsidRPr="00095779">
              <w:rPr>
                <w:rFonts w:ascii="Nikosh" w:eastAsia="Nikosh" w:hAnsi="Nikosh" w:cs="Nikosh"/>
                <w:b/>
                <w:bCs/>
                <w:sz w:val="28"/>
                <w:szCs w:val="28"/>
                <w:cs/>
              </w:rPr>
              <w:t>কালীগঞ্জ</w:t>
            </w:r>
          </w:p>
        </w:tc>
        <w:tc>
          <w:tcPr>
            <w:tcW w:w="4571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করিমপুর নেছারিয়া এতিমখানা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গ্রামঃডাকঃ করিমপুর উপঃকালীগঞ্জ,লালঃ</w:t>
            </w:r>
          </w:p>
        </w:tc>
        <w:tc>
          <w:tcPr>
            <w:tcW w:w="1814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৬০৪/৮৬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২৯/৯/৮৬</w:t>
            </w:r>
          </w:p>
        </w:tc>
        <w:tc>
          <w:tcPr>
            <w:tcW w:w="13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৪৫</w:t>
            </w:r>
          </w:p>
        </w:tc>
        <w:tc>
          <w:tcPr>
            <w:tcW w:w="1357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৪০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১২০ শতক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১৩/০৯/১৭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৬</w:t>
            </w:r>
          </w:p>
        </w:tc>
        <w:tc>
          <w:tcPr>
            <w:tcW w:w="1782" w:type="dxa"/>
          </w:tcPr>
          <w:p w:rsidR="00BE18B8" w:rsidRPr="00D22D56" w:rsidRDefault="00BE18B8" w:rsidP="00114839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4571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জামিরবাড়ী এতিমখানা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জামিরবাড়ী পোঃ চৌধুরীরহাট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</w:t>
            </w:r>
          </w:p>
        </w:tc>
        <w:tc>
          <w:tcPr>
            <w:tcW w:w="1814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১৩৬/০২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২০/৬/০২</w:t>
            </w:r>
          </w:p>
        </w:tc>
        <w:tc>
          <w:tcPr>
            <w:tcW w:w="13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৪৩</w:t>
            </w:r>
          </w:p>
        </w:tc>
        <w:tc>
          <w:tcPr>
            <w:tcW w:w="1357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১৯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১৫ শতক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১৮/১০/২০১৭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৭</w:t>
            </w:r>
          </w:p>
        </w:tc>
        <w:tc>
          <w:tcPr>
            <w:tcW w:w="1782" w:type="dxa"/>
          </w:tcPr>
          <w:p w:rsidR="00BE18B8" w:rsidRPr="00D22D56" w:rsidRDefault="00BE18B8" w:rsidP="00114839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4571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আলহাজ্ব কমর উদ্দিন মিয়া এতিমখানা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উঃ বত্রিশহাজারী পোঃ চাপারহাট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উপজেলাঃকালীগঞ্জ,লালমনিরহাট</w:t>
            </w:r>
          </w:p>
        </w:tc>
        <w:tc>
          <w:tcPr>
            <w:tcW w:w="1814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১৬০/০৪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৭/১/০৪</w:t>
            </w:r>
          </w:p>
        </w:tc>
        <w:tc>
          <w:tcPr>
            <w:tcW w:w="13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৪০</w:t>
            </w:r>
          </w:p>
        </w:tc>
        <w:tc>
          <w:tcPr>
            <w:tcW w:w="1357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২০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৩০ শতক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২৭/০৫/২০১৮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৮</w:t>
            </w:r>
          </w:p>
        </w:tc>
        <w:tc>
          <w:tcPr>
            <w:tcW w:w="1782" w:type="dxa"/>
          </w:tcPr>
          <w:p w:rsidR="00BE18B8" w:rsidRPr="00D22D56" w:rsidRDefault="00BE18B8" w:rsidP="00114839">
            <w:pPr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,,</w:t>
            </w:r>
          </w:p>
        </w:tc>
        <w:tc>
          <w:tcPr>
            <w:tcW w:w="4571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শহীজান নেছা এতিমখানা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 xml:space="preserve">গ্রামঃকাকিনা বাজার পোঃ কাকিনা 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কালীগঞ্জ,লালমনিরহাট</w:t>
            </w:r>
          </w:p>
        </w:tc>
        <w:tc>
          <w:tcPr>
            <w:tcW w:w="1814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১৪৯/০৩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৪/৫/০৩</w:t>
            </w:r>
          </w:p>
        </w:tc>
        <w:tc>
          <w:tcPr>
            <w:tcW w:w="13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৩২</w:t>
            </w:r>
          </w:p>
        </w:tc>
        <w:tc>
          <w:tcPr>
            <w:tcW w:w="1357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২০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৪০ শতক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০৭/০৬/২০১২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৯</w:t>
            </w:r>
          </w:p>
        </w:tc>
        <w:tc>
          <w:tcPr>
            <w:tcW w:w="1782" w:type="dxa"/>
          </w:tcPr>
          <w:p w:rsidR="00BE18B8" w:rsidRPr="00095779" w:rsidRDefault="00BE18B8" w:rsidP="00114839">
            <w:pPr>
              <w:rPr>
                <w:rFonts w:cs="Times New Roman"/>
                <w:b/>
                <w:sz w:val="28"/>
                <w:szCs w:val="28"/>
              </w:rPr>
            </w:pPr>
            <w:r w:rsidRPr="00095779">
              <w:rPr>
                <w:rFonts w:ascii="Nikosh" w:eastAsia="Nikosh" w:hAnsi="Nikosh" w:cs="Nikosh"/>
                <w:b/>
                <w:bCs/>
                <w:sz w:val="28"/>
                <w:szCs w:val="28"/>
                <w:cs/>
              </w:rPr>
              <w:t>হাতীবান্ধা</w:t>
            </w:r>
          </w:p>
        </w:tc>
        <w:tc>
          <w:tcPr>
            <w:tcW w:w="4571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 xml:space="preserve"> শাহগরীবুলস্না</w:t>
            </w: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হ শিশু সদন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টংভাঙ্গা পোঃ+উপঃ হাতীবান্ধা,লালঃ</w:t>
            </w:r>
          </w:p>
        </w:tc>
        <w:tc>
          <w:tcPr>
            <w:tcW w:w="1814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৭৪/৯৬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১৮/৮/৯৬</w:t>
            </w:r>
          </w:p>
        </w:tc>
        <w:tc>
          <w:tcPr>
            <w:tcW w:w="13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১১০</w:t>
            </w:r>
          </w:p>
        </w:tc>
        <w:tc>
          <w:tcPr>
            <w:tcW w:w="1357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৩৫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২৪ শতক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০৯/০৩/২০১৬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১০</w:t>
            </w:r>
          </w:p>
        </w:tc>
        <w:tc>
          <w:tcPr>
            <w:tcW w:w="1782" w:type="dxa"/>
          </w:tcPr>
          <w:p w:rsidR="00BE18B8" w:rsidRPr="00095779" w:rsidRDefault="00BE18B8" w:rsidP="00114839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sz w:val="28"/>
                <w:szCs w:val="28"/>
                <w:cs/>
              </w:rPr>
              <w:t>,,</w:t>
            </w:r>
          </w:p>
        </w:tc>
        <w:tc>
          <w:tcPr>
            <w:tcW w:w="4571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জুলেখা বেগম ও পিয়াল এতিমখানা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গ্রামঃ খোর্দ্দবিছনদই পোঃ ভোটমারী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উপজেলাঃ হাতীবান্ধা,লালমনিরহাট</w:t>
            </w:r>
          </w:p>
        </w:tc>
        <w:tc>
          <w:tcPr>
            <w:tcW w:w="1814" w:type="dxa"/>
          </w:tcPr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৩১১/১১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 w:rsidRPr="00E00C9E">
              <w:rPr>
                <w:rFonts w:ascii="Nikosh" w:eastAsia="Nikosh" w:hAnsi="Nikosh" w:cs="Nikosh"/>
                <w:sz w:val="22"/>
                <w:szCs w:val="22"/>
                <w:cs/>
              </w:rPr>
              <w:t>৫/৯/১১</w:t>
            </w:r>
          </w:p>
        </w:tc>
        <w:tc>
          <w:tcPr>
            <w:tcW w:w="13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১৪২</w:t>
            </w:r>
          </w:p>
        </w:tc>
        <w:tc>
          <w:tcPr>
            <w:tcW w:w="1357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৫৩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১২ শতক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২১/০৫/২০১৮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BE18B8" w:rsidRPr="00D22D56" w:rsidTr="00E8647A">
        <w:tc>
          <w:tcPr>
            <w:tcW w:w="810" w:type="dxa"/>
          </w:tcPr>
          <w:p w:rsidR="00BE18B8" w:rsidRPr="00D22D56" w:rsidRDefault="00BE18B8" w:rsidP="00E8647A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১১</w:t>
            </w:r>
          </w:p>
        </w:tc>
        <w:tc>
          <w:tcPr>
            <w:tcW w:w="1782" w:type="dxa"/>
          </w:tcPr>
          <w:p w:rsidR="00BE18B8" w:rsidRPr="00095779" w:rsidRDefault="00BE18B8" w:rsidP="00114839">
            <w:pPr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sz w:val="28"/>
                <w:szCs w:val="28"/>
                <w:cs/>
              </w:rPr>
              <w:t>,,</w:t>
            </w:r>
          </w:p>
        </w:tc>
        <w:tc>
          <w:tcPr>
            <w:tcW w:w="4571" w:type="dxa"/>
          </w:tcPr>
          <w:p w:rsidR="00BE18B8" w:rsidRDefault="00BE18B8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বড়খাতা কেন্দ্রীয় এতিমখানা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গ্রামঃ + পোঃ বড়খাতা, হাতীবান্ধা, লালমিনরহাট</w:t>
            </w:r>
          </w:p>
        </w:tc>
        <w:tc>
          <w:tcPr>
            <w:tcW w:w="1814" w:type="dxa"/>
          </w:tcPr>
          <w:p w:rsidR="00BE18B8" w:rsidRDefault="00BE18B8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৩৩০/১২</w:t>
            </w:r>
          </w:p>
          <w:p w:rsidR="00BE18B8" w:rsidRPr="00E00C9E" w:rsidRDefault="00BE18B8" w:rsidP="00114839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০৭/০৩/২০১২</w:t>
            </w:r>
          </w:p>
        </w:tc>
        <w:tc>
          <w:tcPr>
            <w:tcW w:w="1345" w:type="dxa"/>
          </w:tcPr>
          <w:p w:rsidR="00BE18B8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১৬৪</w:t>
            </w:r>
          </w:p>
        </w:tc>
        <w:tc>
          <w:tcPr>
            <w:tcW w:w="1357" w:type="dxa"/>
          </w:tcPr>
          <w:p w:rsidR="00BE18B8" w:rsidRDefault="00BE18B8" w:rsidP="00114839">
            <w:pPr>
              <w:jc w:val="center"/>
              <w:rPr>
                <w:rFonts w:cs="Times New Roman"/>
              </w:rPr>
            </w:pPr>
            <w:r>
              <w:rPr>
                <w:rFonts w:ascii="Nikosh" w:eastAsia="Nikosh" w:hAnsi="Nikosh" w:cs="Nikosh"/>
                <w:cs/>
              </w:rPr>
              <w:t>৫০</w:t>
            </w:r>
          </w:p>
        </w:tc>
        <w:tc>
          <w:tcPr>
            <w:tcW w:w="1680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১২ শতক</w:t>
            </w:r>
          </w:p>
        </w:tc>
        <w:tc>
          <w:tcPr>
            <w:tcW w:w="1845" w:type="dxa"/>
          </w:tcPr>
          <w:p w:rsidR="00BE18B8" w:rsidRPr="00D22D56" w:rsidRDefault="00BE18B8" w:rsidP="00114839">
            <w:pPr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ascii="Nikosh" w:eastAsia="Nikosh" w:hAnsi="Nikosh" w:cs="Nikosh"/>
                <w:sz w:val="22"/>
                <w:szCs w:val="22"/>
                <w:cs/>
              </w:rPr>
              <w:t>০৬/০৫/২০১৫</w:t>
            </w:r>
          </w:p>
        </w:tc>
        <w:tc>
          <w:tcPr>
            <w:tcW w:w="1080" w:type="dxa"/>
          </w:tcPr>
          <w:p w:rsidR="00BE18B8" w:rsidRPr="00D22D56" w:rsidRDefault="00BE18B8" w:rsidP="00114839">
            <w:pPr>
              <w:rPr>
                <w:rFonts w:cs="Times New Roman"/>
                <w:sz w:val="22"/>
                <w:szCs w:val="22"/>
              </w:rPr>
            </w:pPr>
          </w:p>
        </w:tc>
      </w:tr>
    </w:tbl>
    <w:p w:rsidR="003959B1" w:rsidRDefault="003959B1"/>
    <w:sectPr w:rsidR="003959B1" w:rsidSect="00BE18B8">
      <w:pgSz w:w="16834" w:h="11909" w:orient="landscape" w:code="9"/>
      <w:pgMar w:top="864" w:right="1008" w:bottom="86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145"/>
    <w:rsid w:val="003959B1"/>
    <w:rsid w:val="004E1854"/>
    <w:rsid w:val="00BE18B8"/>
    <w:rsid w:val="00E860D7"/>
    <w:rsid w:val="00E8647A"/>
    <w:rsid w:val="00F2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8B8"/>
    <w:pPr>
      <w:spacing w:after="0" w:line="240" w:lineRule="auto"/>
    </w:pPr>
    <w:rPr>
      <w:rFonts w:ascii="Times New Roman" w:eastAsia="Times New Roman" w:hAnsi="Times New Roman" w:cs="Vrinda"/>
      <w:sz w:val="24"/>
      <w:szCs w:val="24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8B8"/>
    <w:pPr>
      <w:spacing w:after="0" w:line="240" w:lineRule="auto"/>
    </w:pPr>
    <w:rPr>
      <w:rFonts w:ascii="Times New Roman" w:eastAsia="Times New Roman" w:hAnsi="Times New Roman" w:cs="Vrinda"/>
      <w:sz w:val="24"/>
      <w:szCs w:val="24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2020-09-15T06:48:00Z</dcterms:created>
  <dcterms:modified xsi:type="dcterms:W3CDTF">2022-04-04T05:15:00Z</dcterms:modified>
</cp:coreProperties>
</file>